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Elmbrook Discussion Questions</w:t>
      </w:r>
    </w:p>
    <w:p w:rsidR="00000000" w:rsidDel="00000000" w:rsidP="00000000" w:rsidRDefault="00000000" w:rsidRPr="00000000" w14:paraId="00000002">
      <w:pPr>
        <w:jc w:val="center"/>
        <w:rPr>
          <w:rFonts w:ascii="Roboto" w:cs="Roboto" w:eastAsia="Roboto" w:hAnsi="Roboto"/>
          <w:b w:val="1"/>
          <w:i w:val="1"/>
          <w:sz w:val="26"/>
          <w:szCs w:val="26"/>
        </w:rPr>
      </w:pPr>
      <w:r w:rsidDel="00000000" w:rsidR="00000000" w:rsidRPr="00000000">
        <w:rPr>
          <w:rFonts w:ascii="Roboto" w:cs="Roboto" w:eastAsia="Roboto" w:hAnsi="Roboto"/>
          <w:b w:val="1"/>
          <w:i w:val="1"/>
          <w:sz w:val="26"/>
          <w:szCs w:val="26"/>
          <w:rtl w:val="0"/>
        </w:rPr>
        <w:t xml:space="preserve">Who Are You Becoming?</w:t>
      </w:r>
      <w:r w:rsidDel="00000000" w:rsidR="00000000" w:rsidRPr="00000000">
        <w:rPr>
          <w:rFonts w:ascii="Roboto" w:cs="Roboto" w:eastAsia="Roboto" w:hAnsi="Roboto"/>
          <w:b w:val="1"/>
          <w:sz w:val="26"/>
          <w:szCs w:val="26"/>
          <w:rtl w:val="0"/>
        </w:rPr>
        <w:t xml:space="preserve"> Matthew 5:7 Mercy Matters</w:t>
      </w: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b w:val="1"/>
          <w:rtl w:val="0"/>
        </w:rPr>
        <w:t xml:space="preserve">Introduction</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Roboto" w:cs="Roboto" w:eastAsia="Roboto" w:hAnsi="Roboto"/>
          <w:u w:val="none"/>
        </w:rPr>
      </w:pPr>
      <w:r w:rsidDel="00000000" w:rsidR="00000000" w:rsidRPr="00000000">
        <w:rPr>
          <w:rFonts w:ascii="Roboto" w:cs="Roboto" w:eastAsia="Roboto" w:hAnsi="Roboto"/>
          <w:rtl w:val="0"/>
        </w:rPr>
        <w:t xml:space="preserve">Where does mercy come from?</w:t>
      </w:r>
    </w:p>
    <w:p w:rsidR="00000000" w:rsidDel="00000000" w:rsidP="00000000" w:rsidRDefault="00000000" w:rsidRPr="00000000" w14:paraId="00000006">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b w:val="1"/>
          <w:rtl w:val="0"/>
        </w:rPr>
        <w:t xml:space="preserve">Head: </w:t>
      </w:r>
      <w:r w:rsidDel="00000000" w:rsidR="00000000" w:rsidRPr="00000000">
        <w:rPr>
          <w:rFonts w:ascii="Roboto" w:cs="Roboto" w:eastAsia="Roboto" w:hAnsi="Roboto"/>
          <w:b w:val="1"/>
          <w:i w:val="1"/>
          <w:rtl w:val="0"/>
        </w:rPr>
        <w:t xml:space="preserve">What is the passage saying?</w:t>
      </w:r>
      <w:r w:rsidDel="00000000" w:rsidR="00000000" w:rsidRPr="00000000">
        <w:rPr>
          <w:rtl w:val="0"/>
        </w:rPr>
      </w:r>
    </w:p>
    <w:p w:rsidR="00000000" w:rsidDel="00000000" w:rsidP="00000000" w:rsidRDefault="00000000" w:rsidRPr="00000000" w14:paraId="00000008">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Read Matthew 5:7, </w:t>
      </w:r>
      <w:r w:rsidDel="00000000" w:rsidR="00000000" w:rsidRPr="00000000">
        <w:rPr>
          <w:rFonts w:ascii="Roboto" w:cs="Roboto" w:eastAsia="Roboto" w:hAnsi="Roboto"/>
          <w:i w:val="1"/>
          <w:highlight w:val="white"/>
          <w:rtl w:val="0"/>
        </w:rPr>
        <w:t xml:space="preserve">Blessed are the merciful, for they will be shown mercy.</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09">
      <w:pPr>
        <w:numPr>
          <w:ilvl w:val="1"/>
          <w:numId w:val="4"/>
        </w:numPr>
        <w:ind w:left="1440" w:hanging="360"/>
        <w:rPr>
          <w:rFonts w:ascii="Roboto" w:cs="Roboto" w:eastAsia="Roboto" w:hAnsi="Roboto"/>
        </w:rPr>
      </w:pPr>
      <w:r w:rsidDel="00000000" w:rsidR="00000000" w:rsidRPr="00000000">
        <w:rPr>
          <w:rFonts w:ascii="Roboto" w:cs="Roboto" w:eastAsia="Roboto" w:hAnsi="Roboto"/>
          <w:highlight w:val="white"/>
          <w:rtl w:val="0"/>
        </w:rPr>
        <w:t xml:space="preserve">How does this beatitude relate to the previous beatitudes (Matt. 5:3-6)?</w:t>
      </w:r>
    </w:p>
    <w:p w:rsidR="00000000" w:rsidDel="00000000" w:rsidP="00000000" w:rsidRDefault="00000000" w:rsidRPr="00000000" w14:paraId="0000000A">
      <w:pPr>
        <w:numPr>
          <w:ilvl w:val="1"/>
          <w:numId w:val="4"/>
        </w:numPr>
        <w:ind w:left="1440" w:hanging="360"/>
        <w:rPr>
          <w:rFonts w:ascii="Roboto" w:cs="Roboto" w:eastAsia="Roboto" w:hAnsi="Roboto"/>
          <w:highlight w:val="white"/>
          <w:u w:val="none"/>
        </w:rPr>
      </w:pPr>
      <w:r w:rsidDel="00000000" w:rsidR="00000000" w:rsidRPr="00000000">
        <w:rPr>
          <w:rFonts w:ascii="Roboto" w:cs="Roboto" w:eastAsia="Roboto" w:hAnsi="Roboto"/>
          <w:highlight w:val="white"/>
          <w:rtl w:val="0"/>
        </w:rPr>
        <w:t xml:space="preserve">Have you seen, or experienced, an act of mercy that lead to more mercy?</w:t>
      </w:r>
    </w:p>
    <w:p w:rsidR="00000000" w:rsidDel="00000000" w:rsidP="00000000" w:rsidRDefault="00000000" w:rsidRPr="00000000" w14:paraId="0000000B">
      <w:pPr>
        <w:numPr>
          <w:ilvl w:val="1"/>
          <w:numId w:val="4"/>
        </w:numPr>
        <w:ind w:left="1440" w:hanging="360"/>
        <w:rPr>
          <w:rFonts w:ascii="Roboto" w:cs="Roboto" w:eastAsia="Roboto" w:hAnsi="Roboto"/>
          <w:highlight w:val="white"/>
          <w:u w:val="none"/>
        </w:rPr>
      </w:pPr>
      <w:r w:rsidDel="00000000" w:rsidR="00000000" w:rsidRPr="00000000">
        <w:rPr>
          <w:rFonts w:ascii="Roboto" w:cs="Roboto" w:eastAsia="Roboto" w:hAnsi="Roboto"/>
          <w:highlight w:val="white"/>
          <w:rtl w:val="0"/>
        </w:rPr>
        <w:t xml:space="preserve">Not everyone who is merciful receives mercy in return, including Jesus. What then does Jesus mean?</w:t>
      </w:r>
      <w:r w:rsidDel="00000000" w:rsidR="00000000" w:rsidRPr="00000000">
        <w:rPr>
          <w:rtl w:val="0"/>
        </w:rPr>
      </w:r>
    </w:p>
    <w:p w:rsidR="00000000" w:rsidDel="00000000" w:rsidP="00000000" w:rsidRDefault="00000000" w:rsidRPr="00000000" w14:paraId="0000000C">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Read Luke 10:25-28.</w:t>
      </w:r>
    </w:p>
    <w:p w:rsidR="00000000" w:rsidDel="00000000" w:rsidP="00000000" w:rsidRDefault="00000000" w:rsidRPr="00000000" w14:paraId="0000000D">
      <w:pPr>
        <w:numPr>
          <w:ilvl w:val="1"/>
          <w:numId w:val="4"/>
        </w:numPr>
        <w:ind w:left="1440" w:hanging="360"/>
        <w:rPr>
          <w:rFonts w:ascii="Roboto" w:cs="Roboto" w:eastAsia="Roboto" w:hAnsi="Roboto"/>
          <w:u w:val="none"/>
        </w:rPr>
      </w:pPr>
      <w:r w:rsidDel="00000000" w:rsidR="00000000" w:rsidRPr="00000000">
        <w:rPr>
          <w:rFonts w:ascii="Roboto" w:cs="Roboto" w:eastAsia="Roboto" w:hAnsi="Roboto"/>
          <w:rtl w:val="0"/>
        </w:rPr>
        <w:t xml:space="preserve">What is happening in the passage?</w:t>
      </w:r>
    </w:p>
    <w:p w:rsidR="00000000" w:rsidDel="00000000" w:rsidP="00000000" w:rsidRDefault="00000000" w:rsidRPr="00000000" w14:paraId="0000000E">
      <w:pPr>
        <w:numPr>
          <w:ilvl w:val="1"/>
          <w:numId w:val="4"/>
        </w:numPr>
        <w:ind w:left="1440" w:hanging="360"/>
        <w:rPr>
          <w:rFonts w:ascii="Roboto" w:cs="Roboto" w:eastAsia="Roboto" w:hAnsi="Roboto"/>
          <w:u w:val="none"/>
        </w:rPr>
      </w:pPr>
      <w:r w:rsidDel="00000000" w:rsidR="00000000" w:rsidRPr="00000000">
        <w:rPr>
          <w:rFonts w:ascii="Roboto" w:cs="Roboto" w:eastAsia="Roboto" w:hAnsi="Roboto"/>
          <w:rtl w:val="0"/>
        </w:rPr>
        <w:t xml:space="preserve">What does Jesus want the “expert of the law” to understand?</w:t>
      </w:r>
    </w:p>
    <w:p w:rsidR="00000000" w:rsidDel="00000000" w:rsidP="00000000" w:rsidRDefault="00000000" w:rsidRPr="00000000" w14:paraId="0000000F">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Read Luke 10:30-37.</w:t>
      </w:r>
    </w:p>
    <w:p w:rsidR="00000000" w:rsidDel="00000000" w:rsidP="00000000" w:rsidRDefault="00000000" w:rsidRPr="00000000" w14:paraId="00000010">
      <w:pPr>
        <w:numPr>
          <w:ilvl w:val="1"/>
          <w:numId w:val="4"/>
        </w:numPr>
        <w:ind w:left="1440" w:hanging="360"/>
        <w:rPr>
          <w:rFonts w:ascii="Roboto" w:cs="Roboto" w:eastAsia="Roboto" w:hAnsi="Roboto"/>
          <w:u w:val="none"/>
        </w:rPr>
      </w:pPr>
      <w:r w:rsidDel="00000000" w:rsidR="00000000" w:rsidRPr="00000000">
        <w:rPr>
          <w:rFonts w:ascii="Roboto" w:cs="Roboto" w:eastAsia="Roboto" w:hAnsi="Roboto"/>
          <w:rtl w:val="0"/>
        </w:rPr>
        <w:t xml:space="preserve">From this parable, what do we learn about God?</w:t>
      </w:r>
    </w:p>
    <w:p w:rsidR="00000000" w:rsidDel="00000000" w:rsidP="00000000" w:rsidRDefault="00000000" w:rsidRPr="00000000" w14:paraId="00000011">
      <w:pPr>
        <w:numPr>
          <w:ilvl w:val="1"/>
          <w:numId w:val="4"/>
        </w:numPr>
        <w:ind w:left="1440" w:hanging="360"/>
        <w:rPr>
          <w:rFonts w:ascii="Roboto" w:cs="Roboto" w:eastAsia="Roboto" w:hAnsi="Roboto"/>
          <w:u w:val="none"/>
        </w:rPr>
      </w:pPr>
      <w:r w:rsidDel="00000000" w:rsidR="00000000" w:rsidRPr="00000000">
        <w:rPr>
          <w:rFonts w:ascii="Roboto" w:cs="Roboto" w:eastAsia="Roboto" w:hAnsi="Roboto"/>
          <w:rtl w:val="0"/>
        </w:rPr>
        <w:t xml:space="preserve">What do we learn about people?</w:t>
      </w:r>
    </w:p>
    <w:p w:rsidR="00000000" w:rsidDel="00000000" w:rsidP="00000000" w:rsidRDefault="00000000" w:rsidRPr="00000000" w14:paraId="00000012">
      <w:pPr>
        <w:numPr>
          <w:ilvl w:val="1"/>
          <w:numId w:val="4"/>
        </w:numPr>
        <w:ind w:left="1440" w:hanging="360"/>
        <w:rPr>
          <w:rFonts w:ascii="Roboto" w:cs="Roboto" w:eastAsia="Roboto" w:hAnsi="Roboto"/>
          <w:u w:val="none"/>
        </w:rPr>
      </w:pPr>
      <w:r w:rsidDel="00000000" w:rsidR="00000000" w:rsidRPr="00000000">
        <w:rPr>
          <w:rFonts w:ascii="Roboto" w:cs="Roboto" w:eastAsia="Roboto" w:hAnsi="Roboto"/>
          <w:rtl w:val="0"/>
        </w:rPr>
        <w:t xml:space="preserve">How do we see a merciful person described in this passage?</w:t>
      </w:r>
    </w:p>
    <w:p w:rsidR="00000000" w:rsidDel="00000000" w:rsidP="00000000" w:rsidRDefault="00000000" w:rsidRPr="00000000" w14:paraId="00000013">
      <w:pPr>
        <w:ind w:left="72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b w:val="1"/>
          <w:rtl w:val="0"/>
        </w:rPr>
        <w:t xml:space="preserve">Heart: </w:t>
      </w:r>
      <w:r w:rsidDel="00000000" w:rsidR="00000000" w:rsidRPr="00000000">
        <w:rPr>
          <w:rFonts w:ascii="Roboto" w:cs="Roboto" w:eastAsia="Roboto" w:hAnsi="Roboto"/>
          <w:b w:val="1"/>
          <w:i w:val="1"/>
          <w:rtl w:val="0"/>
        </w:rPr>
        <w:t xml:space="preserve">How does this passage influence my inner being?</w:t>
      </w:r>
      <w:r w:rsidDel="00000000" w:rsidR="00000000" w:rsidRPr="00000000">
        <w:rPr>
          <w:rtl w:val="0"/>
        </w:rPr>
      </w:r>
    </w:p>
    <w:p w:rsidR="00000000" w:rsidDel="00000000" w:rsidP="00000000" w:rsidRDefault="00000000" w:rsidRPr="00000000" w14:paraId="00000015">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What is the relationship between human mercy and God’s mercy? Why do we need both?</w:t>
      </w:r>
    </w:p>
    <w:p w:rsidR="00000000" w:rsidDel="00000000" w:rsidP="00000000" w:rsidRDefault="00000000" w:rsidRPr="00000000" w14:paraId="00000016">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What have been some risks you have taken to show mercy to another person?</w:t>
      </w:r>
    </w:p>
    <w:p w:rsidR="00000000" w:rsidDel="00000000" w:rsidP="00000000" w:rsidRDefault="00000000" w:rsidRPr="00000000" w14:paraId="00000017">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Is there someone that God is calling you, or maybe your Life Group, to “neighbor”?</w:t>
      </w:r>
    </w:p>
    <w:p w:rsidR="00000000" w:rsidDel="00000000" w:rsidP="00000000" w:rsidRDefault="00000000" w:rsidRPr="00000000" w14:paraId="00000018">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What does God want you to learn about mercy?</w:t>
      </w:r>
    </w:p>
    <w:p w:rsidR="00000000" w:rsidDel="00000000" w:rsidP="00000000" w:rsidRDefault="00000000" w:rsidRPr="00000000" w14:paraId="00000019">
      <w:pPr>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A">
      <w:pPr>
        <w:ind w:left="0" w:firstLine="0"/>
        <w:rPr>
          <w:rFonts w:ascii="Roboto" w:cs="Roboto" w:eastAsia="Roboto" w:hAnsi="Roboto"/>
          <w:b w:val="1"/>
          <w:i w:val="1"/>
        </w:rPr>
      </w:pPr>
      <w:r w:rsidDel="00000000" w:rsidR="00000000" w:rsidRPr="00000000">
        <w:rPr>
          <w:rFonts w:ascii="Roboto" w:cs="Roboto" w:eastAsia="Roboto" w:hAnsi="Roboto"/>
          <w:b w:val="1"/>
          <w:rtl w:val="0"/>
        </w:rPr>
        <w:t xml:space="preserve">Hands: </w:t>
      </w:r>
      <w:r w:rsidDel="00000000" w:rsidR="00000000" w:rsidRPr="00000000">
        <w:rPr>
          <w:rFonts w:ascii="Roboto" w:cs="Roboto" w:eastAsia="Roboto" w:hAnsi="Roboto"/>
          <w:b w:val="1"/>
          <w:i w:val="1"/>
          <w:rtl w:val="0"/>
        </w:rPr>
        <w:t xml:space="preserve">How do I practically live this out? </w:t>
      </w:r>
    </w:p>
    <w:p w:rsidR="00000000" w:rsidDel="00000000" w:rsidP="00000000" w:rsidRDefault="00000000" w:rsidRPr="00000000" w14:paraId="0000001B">
      <w:pPr>
        <w:ind w:left="0" w:firstLine="720"/>
        <w:rPr>
          <w:rFonts w:ascii="Roboto" w:cs="Roboto" w:eastAsia="Roboto" w:hAnsi="Roboto"/>
          <w:b w:val="1"/>
        </w:rPr>
      </w:pPr>
      <w:r w:rsidDel="00000000" w:rsidR="00000000" w:rsidRPr="00000000">
        <w:rPr>
          <w:rFonts w:ascii="Roboto" w:cs="Roboto" w:eastAsia="Roboto" w:hAnsi="Roboto"/>
          <w:i w:val="1"/>
          <w:rtl w:val="0"/>
        </w:rPr>
        <w:t xml:space="preserve">Here are some suggestions, or identify your own practical next step.</w:t>
      </w:r>
      <w:r w:rsidDel="00000000" w:rsidR="00000000" w:rsidRPr="00000000">
        <w:rPr>
          <w:rtl w:val="0"/>
        </w:rPr>
      </w:r>
    </w:p>
    <w:p w:rsidR="00000000" w:rsidDel="00000000" w:rsidP="00000000" w:rsidRDefault="00000000" w:rsidRPr="00000000" w14:paraId="0000001C">
      <w:pPr>
        <w:numPr>
          <w:ilvl w:val="0"/>
          <w:numId w:val="1"/>
        </w:numPr>
        <w:ind w:left="720" w:hanging="360"/>
        <w:rPr>
          <w:rFonts w:ascii="Roboto" w:cs="Roboto" w:eastAsia="Roboto" w:hAnsi="Roboto"/>
        </w:rPr>
      </w:pPr>
      <w:r w:rsidDel="00000000" w:rsidR="00000000" w:rsidRPr="00000000">
        <w:rPr>
          <w:rFonts w:ascii="Roboto" w:cs="Roboto" w:eastAsia="Roboto" w:hAnsi="Roboto"/>
          <w:b w:val="1"/>
          <w:rtl w:val="0"/>
        </w:rPr>
        <w:t xml:space="preserve">Serve: </w:t>
      </w:r>
      <w:r w:rsidDel="00000000" w:rsidR="00000000" w:rsidRPr="00000000">
        <w:rPr>
          <w:rFonts w:ascii="Roboto" w:cs="Roboto" w:eastAsia="Roboto" w:hAnsi="Roboto"/>
          <w:rtl w:val="0"/>
        </w:rPr>
        <w:t xml:space="preserve">Find a practical way to show mercy to someone in need this week. Ask God to place someone in your path who you can “neighbor”. It may include putting your hands to work, reaching out and offering encouragement, or anything in between.</w:t>
      </w:r>
    </w:p>
    <w:p w:rsidR="00000000" w:rsidDel="00000000" w:rsidP="00000000" w:rsidRDefault="00000000" w:rsidRPr="00000000" w14:paraId="0000001D">
      <w:pPr>
        <w:numPr>
          <w:ilvl w:val="0"/>
          <w:numId w:val="1"/>
        </w:numPr>
        <w:ind w:left="720" w:hanging="360"/>
        <w:rPr>
          <w:rFonts w:ascii="Roboto" w:cs="Roboto" w:eastAsia="Roboto" w:hAnsi="Roboto"/>
        </w:rPr>
      </w:pPr>
      <w:r w:rsidDel="00000000" w:rsidR="00000000" w:rsidRPr="00000000">
        <w:rPr>
          <w:rFonts w:ascii="Roboto" w:cs="Roboto" w:eastAsia="Roboto" w:hAnsi="Roboto"/>
          <w:b w:val="1"/>
          <w:rtl w:val="0"/>
        </w:rPr>
        <w:t xml:space="preserve">Journal: </w:t>
      </w:r>
      <w:r w:rsidDel="00000000" w:rsidR="00000000" w:rsidRPr="00000000">
        <w:rPr>
          <w:rFonts w:ascii="Roboto" w:cs="Roboto" w:eastAsia="Roboto" w:hAnsi="Roboto"/>
          <w:rtl w:val="0"/>
        </w:rPr>
        <w:t xml:space="preserve">Take some time this week to journal about how you have received mercy. As you reflect use words of thankfulness and gratitude.</w:t>
      </w:r>
    </w:p>
    <w:p w:rsidR="00000000" w:rsidDel="00000000" w:rsidP="00000000" w:rsidRDefault="00000000" w:rsidRPr="00000000" w14:paraId="0000001E">
      <w:pPr>
        <w:numPr>
          <w:ilvl w:val="0"/>
          <w:numId w:val="1"/>
        </w:numPr>
        <w:ind w:left="720" w:hanging="360"/>
        <w:rPr>
          <w:rFonts w:ascii="Roboto" w:cs="Roboto" w:eastAsia="Roboto" w:hAnsi="Roboto"/>
        </w:rPr>
      </w:pPr>
      <w:r w:rsidDel="00000000" w:rsidR="00000000" w:rsidRPr="00000000">
        <w:rPr>
          <w:rFonts w:ascii="Roboto" w:cs="Roboto" w:eastAsia="Roboto" w:hAnsi="Roboto"/>
          <w:b w:val="1"/>
          <w:rtl w:val="0"/>
        </w:rPr>
        <w:t xml:space="preserve">Talk it Out: </w:t>
      </w:r>
      <w:r w:rsidDel="00000000" w:rsidR="00000000" w:rsidRPr="00000000">
        <w:rPr>
          <w:rFonts w:ascii="Roboto" w:cs="Roboto" w:eastAsia="Roboto" w:hAnsi="Roboto"/>
          <w:rtl w:val="0"/>
        </w:rPr>
        <w:t xml:space="preserve">Go deeper into relationships, and share with someone else how you are growing in receiving and giving mercy.</w:t>
      </w:r>
      <w:r w:rsidDel="00000000" w:rsidR="00000000" w:rsidRPr="00000000">
        <w:rPr>
          <w:rtl w:val="0"/>
        </w:rPr>
      </w:r>
    </w:p>
    <w:p w:rsidR="00000000" w:rsidDel="00000000" w:rsidP="00000000" w:rsidRDefault="00000000" w:rsidRPr="00000000" w14:paraId="0000001F">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b w:val="1"/>
          <w:rtl w:val="0"/>
        </w:rPr>
        <w:t xml:space="preserve">Digging Deeper Study</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21">
      <w:pPr>
        <w:numPr>
          <w:ilvl w:val="0"/>
          <w:numId w:val="3"/>
        </w:numPr>
        <w:ind w:left="720" w:hanging="360"/>
        <w:rPr>
          <w:rFonts w:ascii="Roboto" w:cs="Roboto" w:eastAsia="Roboto" w:hAnsi="Roboto"/>
        </w:rPr>
      </w:pPr>
      <w:r w:rsidDel="00000000" w:rsidR="00000000" w:rsidRPr="00000000">
        <w:rPr>
          <w:rFonts w:ascii="Roboto" w:cs="Roboto" w:eastAsia="Roboto" w:hAnsi="Roboto"/>
          <w:b w:val="1"/>
          <w:rtl w:val="0"/>
        </w:rPr>
        <w:t xml:space="preserve">Watch:</w:t>
      </w:r>
      <w:r w:rsidDel="00000000" w:rsidR="00000000" w:rsidRPr="00000000">
        <w:rPr>
          <w:rFonts w:ascii="Roboto" w:cs="Roboto" w:eastAsia="Roboto" w:hAnsi="Roboto"/>
          <w:rtl w:val="0"/>
        </w:rPr>
        <w:t xml:space="preserve"> Learn about the book of Matthew: </w:t>
      </w:r>
      <w:hyperlink r:id="rId6">
        <w:r w:rsidDel="00000000" w:rsidR="00000000" w:rsidRPr="00000000">
          <w:rPr>
            <w:rFonts w:ascii="Roboto" w:cs="Roboto" w:eastAsia="Roboto" w:hAnsi="Roboto"/>
            <w:color w:val="1155cc"/>
            <w:u w:val="single"/>
            <w:rtl w:val="0"/>
          </w:rPr>
          <w:t xml:space="preserve">Matthew Part1</w:t>
        </w:r>
      </w:hyperlink>
      <w:r w:rsidDel="00000000" w:rsidR="00000000" w:rsidRPr="00000000">
        <w:rPr>
          <w:rFonts w:ascii="Roboto" w:cs="Roboto" w:eastAsia="Roboto" w:hAnsi="Roboto"/>
          <w:rtl w:val="0"/>
        </w:rPr>
        <w:t xml:space="preserve"> (The Bible Project) on </w:t>
      </w:r>
      <w:hyperlink r:id="rId7">
        <w:r w:rsidDel="00000000" w:rsidR="00000000" w:rsidRPr="00000000">
          <w:rPr>
            <w:rFonts w:ascii="Roboto" w:cs="Roboto" w:eastAsia="Roboto" w:hAnsi="Roboto"/>
            <w:color w:val="1155cc"/>
            <w:u w:val="single"/>
            <w:rtl w:val="0"/>
          </w:rPr>
          <w:t xml:space="preserve">Rightnow Media</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22">
      <w:pPr>
        <w:numPr>
          <w:ilvl w:val="0"/>
          <w:numId w:val="3"/>
        </w:numPr>
        <w:ind w:left="720" w:hanging="360"/>
        <w:rPr>
          <w:rFonts w:ascii="Roboto" w:cs="Roboto" w:eastAsia="Roboto" w:hAnsi="Roboto"/>
        </w:rPr>
      </w:pPr>
      <w:r w:rsidDel="00000000" w:rsidR="00000000" w:rsidRPr="00000000">
        <w:rPr>
          <w:rFonts w:ascii="Roboto" w:cs="Roboto" w:eastAsia="Roboto" w:hAnsi="Roboto"/>
          <w:b w:val="1"/>
          <w:rtl w:val="0"/>
        </w:rPr>
        <w:t xml:space="preserve">Bible Study:</w:t>
      </w:r>
      <w:r w:rsidDel="00000000" w:rsidR="00000000" w:rsidRPr="00000000">
        <w:rPr>
          <w:rFonts w:ascii="Roboto" w:cs="Roboto" w:eastAsia="Roboto" w:hAnsi="Roboto"/>
          <w:rtl w:val="0"/>
        </w:rPr>
        <w:t xml:space="preserve"> Take up a study guide on </w:t>
      </w:r>
      <w:hyperlink r:id="rId8">
        <w:r w:rsidDel="00000000" w:rsidR="00000000" w:rsidRPr="00000000">
          <w:rPr>
            <w:rFonts w:ascii="Roboto" w:cs="Roboto" w:eastAsia="Roboto" w:hAnsi="Roboto"/>
            <w:color w:val="1155cc"/>
            <w:u w:val="single"/>
            <w:rtl w:val="0"/>
          </w:rPr>
          <w:t xml:space="preserve">The Beatitudes</w:t>
        </w:r>
      </w:hyperlink>
      <w:r w:rsidDel="00000000" w:rsidR="00000000" w:rsidRPr="00000000">
        <w:rPr>
          <w:rFonts w:ascii="Roboto" w:cs="Roboto" w:eastAsia="Roboto" w:hAnsi="Roboto"/>
          <w:rtl w:val="0"/>
        </w:rPr>
        <w:t xml:space="preserve">, or read a helpful </w:t>
      </w:r>
      <w:hyperlink r:id="rId9">
        <w:r w:rsidDel="00000000" w:rsidR="00000000" w:rsidRPr="00000000">
          <w:rPr>
            <w:rFonts w:ascii="Roboto" w:cs="Roboto" w:eastAsia="Roboto" w:hAnsi="Roboto"/>
            <w:color w:val="1155cc"/>
            <w:u w:val="single"/>
            <w:rtl w:val="0"/>
          </w:rPr>
          <w:t xml:space="preserve">commentary on the Sermon on the Mount</w:t>
        </w:r>
      </w:hyperlink>
      <w:r w:rsidDel="00000000" w:rsidR="00000000" w:rsidRPr="00000000">
        <w:rPr>
          <w:rFonts w:ascii="Roboto" w:cs="Roboto" w:eastAsia="Roboto" w:hAnsi="Roboto"/>
          <w:rtl w:val="0"/>
        </w:rPr>
        <w:t xml:space="preserve"> (The Bible Speaks Today series).</w:t>
      </w:r>
    </w:p>
    <w:p w:rsidR="00000000" w:rsidDel="00000000" w:rsidP="00000000" w:rsidRDefault="00000000" w:rsidRPr="00000000" w14:paraId="00000023">
      <w:pPr>
        <w:numPr>
          <w:ilvl w:val="0"/>
          <w:numId w:val="3"/>
        </w:numPr>
        <w:ind w:left="720" w:hanging="360"/>
        <w:rPr>
          <w:rFonts w:ascii="Roboto" w:cs="Roboto" w:eastAsia="Roboto" w:hAnsi="Roboto"/>
          <w:u w:val="none"/>
        </w:rPr>
      </w:pPr>
      <w:r w:rsidDel="00000000" w:rsidR="00000000" w:rsidRPr="00000000">
        <w:rPr>
          <w:rFonts w:ascii="Roboto" w:cs="Roboto" w:eastAsia="Roboto" w:hAnsi="Roboto"/>
          <w:b w:val="1"/>
          <w:rtl w:val="0"/>
        </w:rPr>
        <w:t xml:space="preserve">Read a book: </w:t>
      </w:r>
      <w:hyperlink r:id="rId10">
        <w:r w:rsidDel="00000000" w:rsidR="00000000" w:rsidRPr="00000000">
          <w:rPr>
            <w:rFonts w:ascii="Roboto" w:cs="Roboto" w:eastAsia="Roboto" w:hAnsi="Roboto"/>
            <w:color w:val="1155cc"/>
            <w:u w:val="single"/>
            <w:rtl w:val="0"/>
          </w:rPr>
          <w:t xml:space="preserve">Momentum</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Pursuing God’s Blessings Through the Beatitudes</w:t>
      </w:r>
      <w:r w:rsidDel="00000000" w:rsidR="00000000" w:rsidRPr="00000000">
        <w:rPr>
          <w:rFonts w:ascii="Roboto" w:cs="Roboto" w:eastAsia="Roboto" w:hAnsi="Roboto"/>
          <w:rtl w:val="0"/>
        </w:rPr>
        <w:t xml:space="preserve"> by Colin Smith,</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w:t>
      </w:r>
      <w:hyperlink r:id="rId11">
        <w:r w:rsidDel="00000000" w:rsidR="00000000" w:rsidRPr="00000000">
          <w:rPr>
            <w:rFonts w:ascii="Roboto" w:cs="Roboto" w:eastAsia="Roboto" w:hAnsi="Roboto"/>
            <w:color w:val="1155cc"/>
            <w:u w:val="single"/>
            <w:rtl w:val="0"/>
          </w:rPr>
          <w:t xml:space="preserve">The Blessing of Humility</w:t>
        </w:r>
      </w:hyperlink>
      <w:r w:rsidDel="00000000" w:rsidR="00000000" w:rsidRPr="00000000">
        <w:rPr>
          <w:rFonts w:ascii="Roboto" w:cs="Roboto" w:eastAsia="Roboto" w:hAnsi="Roboto"/>
          <w:rtl w:val="0"/>
        </w:rPr>
        <w:t xml:space="preserve"> by Jerry Bridges.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avpress.com//p/the-blessing-of-humility/9781631466236" TargetMode="External"/><Relationship Id="rId10" Type="http://schemas.openxmlformats.org/officeDocument/2006/relationships/hyperlink" Target="https://www.moodypublishers.com/momentum-8ec17540/" TargetMode="External"/><Relationship Id="rId9" Type="http://schemas.openxmlformats.org/officeDocument/2006/relationships/hyperlink" Target="https://www.ivpress.com/Search?q=sermon+on+the+mount" TargetMode="External"/><Relationship Id="rId5" Type="http://schemas.openxmlformats.org/officeDocument/2006/relationships/styles" Target="styles.xml"/><Relationship Id="rId6" Type="http://schemas.openxmlformats.org/officeDocument/2006/relationships/hyperlink" Target="https://www.rightnowmedia.org/Content/Series/181310?episode=41" TargetMode="External"/><Relationship Id="rId7" Type="http://schemas.openxmlformats.org/officeDocument/2006/relationships/hyperlink" Target="http://www.elmbrook.org/media/rightnow-media//?nav=p-703820&amp;clickpath=&amp;wildcard=/" TargetMode="External"/><Relationship Id="rId8" Type="http://schemas.openxmlformats.org/officeDocument/2006/relationships/hyperlink" Target="https://www.ivpress.com/the-beatitudes-js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